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黑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sz w:val="36"/>
          <w:szCs w:val="36"/>
        </w:rPr>
        <w:t>202</w:t>
      </w:r>
      <w:r>
        <w:rPr>
          <w:rFonts w:hint="default" w:ascii="Times New Roman" w:hAnsi="Times New Roman" w:eastAsia="黑体" w:cs="Times New Roman"/>
          <w:sz w:val="36"/>
          <w:szCs w:val="36"/>
          <w:lang w:val="en-US" w:eastAsia="zh-CN"/>
        </w:rPr>
        <w:t>1</w:t>
      </w:r>
      <w:r>
        <w:rPr>
          <w:rFonts w:hint="default" w:ascii="Times New Roman" w:hAnsi="Times New Roman" w:eastAsia="黑体" w:cs="Times New Roman"/>
          <w:sz w:val="36"/>
          <w:szCs w:val="36"/>
        </w:rPr>
        <w:t>年硕士研究生入学考试自命题考试大纲</w:t>
      </w:r>
    </w:p>
    <w:p>
      <w:pPr>
        <w:jc w:val="center"/>
        <w:rPr>
          <w:rFonts w:hint="default" w:ascii="Times New Roman" w:hAnsi="Times New Roman" w:eastAsia="黑体" w:cs="Times New Roman"/>
          <w:sz w:val="30"/>
          <w:szCs w:val="30"/>
        </w:rPr>
      </w:pPr>
    </w:p>
    <w:p>
      <w:pPr>
        <w:jc w:val="left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考试科目代码：80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9</w:t>
      </w:r>
    </w:p>
    <w:p>
      <w:pPr>
        <w:jc w:val="left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考试科目名称：有机化学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cs="Times New Roma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一、考核目标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   检验学生掌握常见有机物的结构、命名、重要的化学反应； 理解亲电取代、亲电加成、亲核取代、亲核加成、自由基取代等常见有机反应的机理；了解常见有机物的实验室合成方法及其应用。同时考核学生科研综合素质的培养，实验动手能力和创新能力。该课程将为各专业学生后继专业课的提高学习提供重要的理论基础，也为他们今后从事新材料、新药物的合成，新能源、新产品的开发，新的工艺过程设计等起重要指导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二、试卷结构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（一）考试时间：180分钟，满分：150分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（二）题型结构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1、命名题：5小题，每小题3分，共15分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2、简答题：3小题，每小题8分，共24分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3、反应题：12小题，每小题5分，共60分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4、机理题：2小题，每小题9分，共18分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5、推断题：1小题，每小题9分，共9分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6、合成题：3小题，每小题8分，共24分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三、答题方式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答题方式为闭卷、笔试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四、考试内容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（一）有机化学基本理论，共占5%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有机化合物的特性、有机化学合成的发展、有机化合物的价键理论、电子效应——诱导效应，共轭效应和超共轭效应。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（二）有机化合物的同分异构现象，共占10%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构造异构现象、顺反异构现象、构象异构现象对映异构现象。立体结构化学，异构体的分类、偏振光、分子的手性、含一个手性碳原子的有机物，其命名标记，含两个或两个以上手性碳原子的手性分子及其它手性分子、分子手性与生理活性，外消旋体的拆分，选择合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（三） 烷烃，共占15%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烷烃的结构命名、构象、性质、自由基取代反应。脂环烃的分类、命名，螺环、桥环化合物，脂环化合物的稳定性，环烷烃的构象、制备。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（四）烯烃，共占15%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烯烃的结构、命名、几何异构、性质，亲电加成、自由基加成、自由基聚合的反应机理、制备。炔烃的结构和命名、性质、制备、亲核加成反应机理。二烯烃的分类命名、共轭二烯的特性、共振论、协同反应。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（五）芳香性化合物，共占15%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苯的闭合共轭，衍生物的命名、物理化学性质，取代定位效应及解释。多环芳烃的命名、性质、制法。芳香性、休格尔规则、非苯芳香性化合物。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（六）卤代烃，共占15%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卤代烃的分类、命名、性质、亲核取代、反应机理及影响因素、消除反应机理及影响因素、卤代烃的制法。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七）核磁共振、红外光谱，共占10%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核磁共振氢谱、红外谱图分析。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（八）醇，共占15%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醇的分类、命名、性质、制备、重排反应和频哪重排、格氏试剂制醇。酚的命名、性质、制法。醚的命名、制法、性质。环氧化合物的反应及反应机理，反应的立体择向。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（九）醛和酮，共占15%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醛和酮的分类、命名、性质、制法，亲核加成反应机理、互变异构与〆－氢的活性，加成反应的立体化学，醛酮制法中的几个典型反应。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（十） 羧酸，共占15%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羧酸的物理性质和波谱性质、羧酸的酸性及影响因素、羧酸的化学性质、制备及羟基酸的化学反应。羧酸衍生物的结构、命名、物理性质和波谱性质、化学性质及衍生物之间相互转化，亲核取代反应机理和反应活性，与金属试剂的反应和还原反应。活泼亚甲基化合物的反应及其在合成中的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（十一） 胺，共占15%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胺的分类、结构、命名、物理性质、波谱性质，胺的化学性质、制备反应，重氮化和偶氮化反应。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（十二）其它有机化合物，共占5%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杂环化合物的分类和命名，五元杂环化合物、六元杂环化合物的结构与性质。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五、主要参考书目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（一）王积涛主编：《有机化学》，南开大学出版社，2005年第三版。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（二）胡宏纹主编：《有机化学》，高等教育出版社，2012年第四版。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B0C5B"/>
    <w:rsid w:val="000B7DDE"/>
    <w:rsid w:val="0016683E"/>
    <w:rsid w:val="00172A27"/>
    <w:rsid w:val="001F1E1B"/>
    <w:rsid w:val="00217EB4"/>
    <w:rsid w:val="002C69DB"/>
    <w:rsid w:val="003E205E"/>
    <w:rsid w:val="005448CF"/>
    <w:rsid w:val="005A75EA"/>
    <w:rsid w:val="006158AC"/>
    <w:rsid w:val="0063127F"/>
    <w:rsid w:val="006501FC"/>
    <w:rsid w:val="006674DA"/>
    <w:rsid w:val="0075794B"/>
    <w:rsid w:val="00761B91"/>
    <w:rsid w:val="00855098"/>
    <w:rsid w:val="008E13FE"/>
    <w:rsid w:val="009C110A"/>
    <w:rsid w:val="00A7484B"/>
    <w:rsid w:val="00B9552C"/>
    <w:rsid w:val="00C4621A"/>
    <w:rsid w:val="00CA6D63"/>
    <w:rsid w:val="00D34AF4"/>
    <w:rsid w:val="00E30EB6"/>
    <w:rsid w:val="00ED0753"/>
    <w:rsid w:val="00F356CC"/>
    <w:rsid w:val="03B6128F"/>
    <w:rsid w:val="13666EA0"/>
    <w:rsid w:val="1F8B4DE8"/>
    <w:rsid w:val="3D5F0669"/>
    <w:rsid w:val="41931529"/>
    <w:rsid w:val="491B7386"/>
    <w:rsid w:val="4B33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240</Words>
  <Characters>1371</Characters>
  <Lines>11</Lines>
  <Paragraphs>3</Paragraphs>
  <TotalTime>5</TotalTime>
  <ScaleCrop>false</ScaleCrop>
  <LinksUpToDate>false</LinksUpToDate>
  <CharactersWithSpaces>1608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2004-01-06T01:16:00Z</dcterms:created>
  <dc:creator>User</dc:creator>
  <cp:lastModifiedBy>natalie</cp:lastModifiedBy>
  <cp:lastPrinted>2003-12-31T17:57:00Z</cp:lastPrinted>
  <dcterms:modified xsi:type="dcterms:W3CDTF">2020-09-16T07:44:12Z</dcterms:modified>
  <dc:title>关于编制2014年硕士研究生入学考试自命题考试大纲的通知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